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57" w:rsidRDefault="00726E57" w:rsidP="00726E57">
      <w:pPr>
        <w:widowControl/>
        <w:tabs>
          <w:tab w:val="left" w:pos="787"/>
        </w:tabs>
        <w:jc w:val="left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726E57" w:rsidRDefault="00726E57" w:rsidP="00726E57">
      <w:pPr>
        <w:spacing w:line="560" w:lineRule="exact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cs="仿宋_GB2312" w:hint="eastAsia"/>
          <w:b/>
          <w:sz w:val="36"/>
          <w:szCs w:val="36"/>
        </w:rPr>
        <w:t>参会回执表</w:t>
      </w:r>
    </w:p>
    <w:bookmarkEnd w:id="0"/>
    <w:p w:rsidR="00726E57" w:rsidRDefault="00726E57" w:rsidP="00726E57">
      <w:pPr>
        <w:spacing w:line="360" w:lineRule="exact"/>
        <w:jc w:val="center"/>
        <w:rPr>
          <w:rFonts w:ascii="宋体" w:hAnsi="宋体" w:cs="仿宋_GB2312"/>
          <w:b/>
          <w:szCs w:val="21"/>
        </w:rPr>
      </w:pPr>
    </w:p>
    <w:tbl>
      <w:tblPr>
        <w:tblW w:w="9531" w:type="dxa"/>
        <w:tblInd w:w="-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085"/>
        <w:gridCol w:w="1176"/>
        <w:gridCol w:w="1256"/>
        <w:gridCol w:w="1756"/>
        <w:gridCol w:w="1037"/>
        <w:gridCol w:w="850"/>
        <w:gridCol w:w="532"/>
        <w:gridCol w:w="494"/>
      </w:tblGrid>
      <w:tr w:rsidR="00726E57" w:rsidTr="00726E57">
        <w:trPr>
          <w:trHeight w:hRule="exact" w:val="56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           （开发票用）</w:t>
            </w:r>
          </w:p>
        </w:tc>
      </w:tr>
      <w:tr w:rsidR="00726E57" w:rsidTr="00726E57">
        <w:trPr>
          <w:trHeight w:hRule="exact" w:val="56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6E57" w:rsidTr="00726E57">
        <w:trPr>
          <w:trHeight w:hRule="exact" w:val="56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 办 人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6E57" w:rsidTr="00726E57">
        <w:trPr>
          <w:trHeight w:hRule="exact" w:val="56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   话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6E57" w:rsidTr="00726E57">
        <w:trPr>
          <w:trHeight w:val="567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   话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  宿</w:t>
            </w:r>
          </w:p>
        </w:tc>
      </w:tr>
      <w:tr w:rsidR="00726E57" w:rsidTr="00726E57">
        <w:trPr>
          <w:trHeight w:val="567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合住</w:t>
            </w:r>
          </w:p>
        </w:tc>
      </w:tr>
      <w:tr w:rsidR="00726E57" w:rsidTr="00726E57">
        <w:trPr>
          <w:trHeight w:val="75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6E57" w:rsidTr="00726E57">
        <w:trPr>
          <w:trHeight w:val="77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6E57" w:rsidTr="00726E57">
        <w:trPr>
          <w:trHeight w:hRule="exact" w:val="68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spacing w:line="3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订票信息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26E57" w:rsidTr="00726E57">
        <w:trPr>
          <w:trHeight w:hRule="exact" w:val="68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    额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大写: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元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小写：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元</w:t>
            </w:r>
          </w:p>
        </w:tc>
      </w:tr>
      <w:tr w:rsidR="00726E57" w:rsidTr="00726E57">
        <w:trPr>
          <w:trHeight w:val="147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汇款方式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账户名称：中能国研（北京）电力科学研究院</w:t>
            </w:r>
          </w:p>
          <w:p w:rsidR="00726E57" w:rsidRDefault="00726E57" w:rsidP="000A6A34">
            <w:pPr>
              <w:pStyle w:val="HTML"/>
              <w:adjustRightInd w:val="0"/>
              <w:spacing w:line="440" w:lineRule="exact"/>
              <w:jc w:val="both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pacing w:val="20"/>
                <w:sz w:val="24"/>
                <w:szCs w:val="24"/>
              </w:rPr>
              <w:t>开户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行：中国工商银行北京中环广场支行</w:t>
            </w:r>
          </w:p>
          <w:p w:rsidR="00726E57" w:rsidRDefault="00726E57" w:rsidP="000A6A34">
            <w:pPr>
              <w:pStyle w:val="HTML"/>
              <w:adjustRightInd w:val="0"/>
              <w:spacing w:line="440" w:lineRule="exact"/>
              <w:jc w:val="both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账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号：0200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2095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0920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0061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213</w:t>
            </w:r>
          </w:p>
        </w:tc>
      </w:tr>
      <w:tr w:rsidR="00726E57" w:rsidTr="00726E57">
        <w:trPr>
          <w:trHeight w:val="264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联系人：戴志昶 吴琼  </w:t>
            </w:r>
          </w:p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电  话：020-38762349  </w:t>
            </w:r>
          </w:p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 机：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13602460134   </w:t>
            </w:r>
            <w:r>
              <w:rPr>
                <w:rFonts w:ascii="仿宋" w:eastAsia="仿宋" w:hAnsi="仿宋" w:cs="仿宋_GB2312" w:hint="eastAsia"/>
                <w:sz w:val="24"/>
              </w:rPr>
              <w:t>18818909018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</w:p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  真：020-38762349</w:t>
            </w:r>
          </w:p>
          <w:p w:rsidR="00726E57" w:rsidRDefault="00726E57" w:rsidP="000A6A34">
            <w:pPr>
              <w:widowControl/>
              <w:spacing w:line="440" w:lineRule="exact"/>
              <w:rPr>
                <w:rFonts w:ascii="仿宋" w:eastAsia="仿宋" w:hAnsi="仿宋"/>
                <w:color w:val="000000"/>
                <w:sz w:val="24"/>
                <w:lang w:val="de-DE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  <w:lang w:val="de-DE"/>
              </w:rPr>
              <w:t>邮   箱</w:t>
            </w:r>
            <w:r>
              <w:rPr>
                <w:rFonts w:ascii="仿宋" w:eastAsia="仿宋" w:hAnsi="仿宋" w:hint="eastAsia"/>
                <w:color w:val="000000"/>
                <w:sz w:val="24"/>
                <w:lang w:val="de-DE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val="de-DE"/>
              </w:rPr>
              <w:t>daizhichang</w:t>
            </w:r>
            <w:r>
              <w:rPr>
                <w:rFonts w:ascii="仿宋" w:eastAsia="仿宋" w:hAnsi="仿宋" w:hint="eastAsia"/>
                <w:color w:val="000000"/>
                <w:sz w:val="24"/>
                <w:lang w:val="de-DE"/>
              </w:rPr>
              <w:t xml:space="preserve">@eptc.org.cn   </w:t>
            </w:r>
          </w:p>
        </w:tc>
      </w:tr>
    </w:tbl>
    <w:p w:rsidR="00AE597E" w:rsidRDefault="00AE597E"/>
    <w:sectPr w:rsidR="00AE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7"/>
    <w:rsid w:val="00726E57"/>
    <w:rsid w:val="00A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313BD-2AE2-4B52-A8C1-D64D330B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726E57"/>
    <w:rPr>
      <w:rFonts w:ascii="黑体" w:eastAsia="黑体" w:hAnsi="Courier New" w:cs="Times New Roman"/>
    </w:rPr>
  </w:style>
  <w:style w:type="paragraph" w:styleId="HTML">
    <w:name w:val="HTML Preformatted"/>
    <w:basedOn w:val="a"/>
    <w:link w:val="HTMLChar"/>
    <w:rsid w:val="00726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szCs w:val="22"/>
    </w:rPr>
  </w:style>
  <w:style w:type="character" w:customStyle="1" w:styleId="HTMLChar1">
    <w:name w:val="HTML 预设格式 Char1"/>
    <w:basedOn w:val="a0"/>
    <w:uiPriority w:val="99"/>
    <w:semiHidden/>
    <w:rsid w:val="00726E57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MS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2018-05-24T08:50:00Z</dcterms:created>
  <dcterms:modified xsi:type="dcterms:W3CDTF">2018-05-24T08:52:00Z</dcterms:modified>
</cp:coreProperties>
</file>